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FFD" w:rsidRDefault="00AF2731" w:rsidP="009D7EC2">
      <w:bookmarkStart w:id="0" w:name="_GoBack"/>
      <w:bookmarkEnd w:id="0"/>
      <w:r>
        <w:rPr>
          <w:noProof/>
        </w:rPr>
        <w:pict>
          <v:group id="_x0000_s1027" style="position:absolute;margin-left:333pt;margin-top:-22.25pt;width:142.85pt;height:140.35pt;z-index:251657216"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
            </v:shape>
            <v:shapetype id="_x0000_t202" coordsize="21600,21600" o:spt="202" path="m,l,21600r21600,l21600,xe">
              <v:stroke joinstyle="miter"/>
              <v:path gradientshapeok="t" o:connecttype="rect"/>
            </v:shapetype>
            <v:shape id="_x0000_s1029" type="#_x0000_t202" style="position:absolute;left:9157;top:1439;width:1800;height:540" filled="f" fillcolor="#bbe0e3" stroked="f">
              <v:textbox style="mso-next-textbox:#_x0000_s1029" inset="0">
                <w:txbxContent>
                  <w:p w:rsidR="00887FFD" w:rsidRPr="00C41BC4" w:rsidRDefault="00887FFD" w:rsidP="00C41BC4">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sz w:val="32"/>
                        <w:szCs w:val="32"/>
                      </w:rPr>
                      <w:t xml:space="preserve"> Inbjudan</w:t>
                    </w:r>
                  </w:p>
                </w:txbxContent>
              </v:textbox>
            </v:shape>
          </v:group>
        </w:pict>
      </w:r>
      <w:r>
        <w:rPr>
          <w:noProof/>
        </w:rPr>
        <w:pict>
          <v:shape id="_x0000_s1026" type="#_x0000_t202" style="position:absolute;margin-left:234pt;margin-top:-279.05pt;width:117pt;height:56.7pt;z-index:251656192" stroked="f" strokeweight="0">
            <v:textbox>
              <w:txbxContent>
                <w:p w:rsidR="00887FFD" w:rsidRPr="00734955" w:rsidRDefault="00887FFD">
                  <w:r w:rsidRPr="00734955">
                    <w:t>Politikerutbildning</w:t>
                  </w:r>
                </w:p>
              </w:txbxContent>
            </v:textbox>
          </v:shape>
        </w:pict>
      </w:r>
      <w:r w:rsidR="004B2AE5">
        <w:rPr>
          <w:noProof/>
        </w:rPr>
        <w:drawing>
          <wp:inline distT="0" distB="0" distL="0" distR="0">
            <wp:extent cx="2409825" cy="638175"/>
            <wp:effectExtent l="19050" t="0" r="9525" b="0"/>
            <wp:docPr id="1" name="Bild 1" descr="k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s_col"/>
                    <pic:cNvPicPr>
                      <a:picLocks noChangeAspect="1" noChangeArrowheads="1"/>
                    </pic:cNvPicPr>
                  </pic:nvPicPr>
                  <pic:blipFill>
                    <a:blip r:embed="rId9"/>
                    <a:srcRect/>
                    <a:stretch>
                      <a:fillRect/>
                    </a:stretch>
                  </pic:blipFill>
                  <pic:spPr bwMode="auto">
                    <a:xfrm>
                      <a:off x="0" y="0"/>
                      <a:ext cx="2409825" cy="638175"/>
                    </a:xfrm>
                    <a:prstGeom prst="rect">
                      <a:avLst/>
                    </a:prstGeom>
                    <a:noFill/>
                    <a:ln w="9525">
                      <a:noFill/>
                      <a:miter lim="800000"/>
                      <a:headEnd/>
                      <a:tailEnd/>
                    </a:ln>
                  </pic:spPr>
                </pic:pic>
              </a:graphicData>
            </a:graphic>
          </wp:inline>
        </w:drawing>
      </w:r>
    </w:p>
    <w:p w:rsidR="00887FFD" w:rsidRDefault="00887FFD" w:rsidP="009D7EC2"/>
    <w:p w:rsidR="00887FFD" w:rsidRDefault="00887FFD" w:rsidP="009D7EC2">
      <w:pPr>
        <w:rPr>
          <w:rFonts w:ascii="Arial" w:hAnsi="Arial" w:cs="Arial"/>
          <w:sz w:val="22"/>
          <w:szCs w:val="22"/>
        </w:rPr>
      </w:pPr>
    </w:p>
    <w:p w:rsidR="00790BEB" w:rsidRDefault="00790BEB" w:rsidP="009D7EC2">
      <w:pPr>
        <w:rPr>
          <w:rFonts w:ascii="Arial" w:hAnsi="Arial" w:cs="Arial"/>
          <w:sz w:val="22"/>
          <w:szCs w:val="22"/>
        </w:rPr>
      </w:pPr>
    </w:p>
    <w:p w:rsidR="00790BEB" w:rsidRDefault="00790BEB" w:rsidP="009D7EC2">
      <w:pPr>
        <w:rPr>
          <w:rFonts w:ascii="Arial" w:hAnsi="Arial" w:cs="Arial"/>
          <w:sz w:val="22"/>
          <w:szCs w:val="22"/>
        </w:rPr>
      </w:pPr>
    </w:p>
    <w:p w:rsidR="00790BEB" w:rsidRDefault="00790BEB" w:rsidP="009D7EC2">
      <w:pPr>
        <w:rPr>
          <w:rFonts w:ascii="Arial" w:hAnsi="Arial" w:cs="Arial"/>
          <w:sz w:val="22"/>
          <w:szCs w:val="22"/>
        </w:rPr>
      </w:pPr>
    </w:p>
    <w:p w:rsidR="00790BEB" w:rsidRDefault="00790BEB" w:rsidP="009D7EC2">
      <w:pPr>
        <w:rPr>
          <w:rFonts w:ascii="Arial" w:hAnsi="Arial" w:cs="Arial"/>
          <w:sz w:val="22"/>
          <w:szCs w:val="22"/>
        </w:rPr>
      </w:pPr>
    </w:p>
    <w:p w:rsidR="00C649A8" w:rsidRPr="008B5EC5" w:rsidRDefault="00C649A8" w:rsidP="00C649A8">
      <w:pPr>
        <w:rPr>
          <w:rFonts w:ascii="Arial" w:hAnsi="Arial" w:cs="Arial"/>
          <w:sz w:val="28"/>
          <w:szCs w:val="28"/>
        </w:rPr>
      </w:pPr>
    </w:p>
    <w:p w:rsidR="00887FFD" w:rsidRPr="004321FB" w:rsidRDefault="00887FFD" w:rsidP="00EB261D">
      <w:pPr>
        <w:rPr>
          <w:rFonts w:ascii="Arial" w:hAnsi="Arial" w:cs="Arial"/>
          <w:b/>
        </w:rPr>
      </w:pPr>
    </w:p>
    <w:p w:rsidR="00DE3467" w:rsidRPr="008B5EC5" w:rsidRDefault="008B5EC5" w:rsidP="00D87FD5">
      <w:pPr>
        <w:ind w:right="72"/>
        <w:rPr>
          <w:rFonts w:ascii="Arial" w:hAnsi="Arial" w:cs="Arial"/>
          <w:b/>
          <w:sz w:val="28"/>
          <w:szCs w:val="28"/>
        </w:rPr>
      </w:pPr>
      <w:r w:rsidRPr="008B5EC5">
        <w:rPr>
          <w:rFonts w:ascii="Arial" w:hAnsi="Arial" w:cs="Arial"/>
          <w:b/>
          <w:sz w:val="28"/>
          <w:szCs w:val="28"/>
        </w:rPr>
        <w:t>Kommunstyrelsens styrgrupp</w:t>
      </w:r>
      <w:r w:rsidR="00887FFD" w:rsidRPr="008B5EC5">
        <w:rPr>
          <w:rFonts w:ascii="Arial" w:hAnsi="Arial" w:cs="Arial"/>
          <w:b/>
          <w:sz w:val="28"/>
          <w:szCs w:val="28"/>
        </w:rPr>
        <w:t xml:space="preserve"> för politikerutbildning bjuder in till utbildning </w:t>
      </w:r>
      <w:r w:rsidR="00D56EB8" w:rsidRPr="008B5EC5">
        <w:rPr>
          <w:rFonts w:ascii="Arial" w:hAnsi="Arial" w:cs="Arial"/>
          <w:b/>
          <w:sz w:val="28"/>
          <w:szCs w:val="28"/>
        </w:rPr>
        <w:t xml:space="preserve">för </w:t>
      </w:r>
      <w:r w:rsidR="00153D9A" w:rsidRPr="008B5EC5">
        <w:rPr>
          <w:rFonts w:ascii="Arial" w:hAnsi="Arial" w:cs="Arial"/>
          <w:b/>
          <w:sz w:val="28"/>
          <w:szCs w:val="28"/>
        </w:rPr>
        <w:t>stadsdelsnämndernas</w:t>
      </w:r>
      <w:r w:rsidR="002B0200" w:rsidRPr="008B5EC5">
        <w:rPr>
          <w:rFonts w:ascii="Arial" w:hAnsi="Arial" w:cs="Arial"/>
          <w:b/>
          <w:sz w:val="28"/>
          <w:szCs w:val="28"/>
        </w:rPr>
        <w:t xml:space="preserve"> </w:t>
      </w:r>
      <w:r w:rsidR="00153D9A" w:rsidRPr="008B5EC5">
        <w:rPr>
          <w:rFonts w:ascii="Arial" w:hAnsi="Arial" w:cs="Arial"/>
          <w:b/>
          <w:sz w:val="28"/>
          <w:szCs w:val="28"/>
        </w:rPr>
        <w:t>i</w:t>
      </w:r>
      <w:r w:rsidR="00DE3467" w:rsidRPr="008B5EC5">
        <w:rPr>
          <w:rFonts w:ascii="Arial" w:hAnsi="Arial" w:cs="Arial"/>
          <w:b/>
          <w:sz w:val="28"/>
          <w:szCs w:val="28"/>
        </w:rPr>
        <w:t>ndividutskott</w:t>
      </w:r>
    </w:p>
    <w:p w:rsidR="00887FFD" w:rsidRPr="004321FB" w:rsidRDefault="00887FFD" w:rsidP="00D87FD5">
      <w:pPr>
        <w:ind w:right="72"/>
        <w:rPr>
          <w:rFonts w:ascii="Arial" w:hAnsi="Arial" w:cs="Arial"/>
          <w:b/>
        </w:rPr>
      </w:pPr>
    </w:p>
    <w:p w:rsidR="00887FFD" w:rsidRPr="004321FB" w:rsidRDefault="00887FFD" w:rsidP="002B4012">
      <w:pPr>
        <w:rPr>
          <w:rFonts w:ascii="Arial" w:hAnsi="Arial" w:cs="Arial"/>
          <w:b/>
        </w:rPr>
      </w:pPr>
      <w:r w:rsidRPr="004321FB">
        <w:rPr>
          <w:rFonts w:ascii="Arial" w:hAnsi="Arial" w:cs="Arial"/>
          <w:b/>
        </w:rPr>
        <w:t>Målgrupp</w:t>
      </w:r>
    </w:p>
    <w:p w:rsidR="00DE3467" w:rsidRDefault="002B0200" w:rsidP="002B4012">
      <w:pPr>
        <w:rPr>
          <w:rFonts w:ascii="Arial" w:hAnsi="Arial" w:cs="Arial"/>
        </w:rPr>
      </w:pPr>
      <w:r w:rsidRPr="004321FB">
        <w:rPr>
          <w:rFonts w:ascii="Arial" w:hAnsi="Arial" w:cs="Arial"/>
        </w:rPr>
        <w:t xml:space="preserve">Politiskt förtroendevalda i stadsdelsnämndernas </w:t>
      </w:r>
      <w:r w:rsidR="00DE3467">
        <w:rPr>
          <w:rFonts w:ascii="Arial" w:hAnsi="Arial" w:cs="Arial"/>
        </w:rPr>
        <w:t>Individutskott.</w:t>
      </w:r>
    </w:p>
    <w:p w:rsidR="00EA494D" w:rsidRDefault="00EA494D" w:rsidP="00EA494D">
      <w:pPr>
        <w:rPr>
          <w:rFonts w:ascii="Arial" w:hAnsi="Arial" w:cs="Arial"/>
          <w:b/>
        </w:rPr>
      </w:pPr>
    </w:p>
    <w:p w:rsidR="00EA494D" w:rsidRPr="004321FB" w:rsidRDefault="00EA494D" w:rsidP="00EA494D">
      <w:pPr>
        <w:rPr>
          <w:rFonts w:ascii="Arial" w:hAnsi="Arial" w:cs="Arial"/>
          <w:b/>
        </w:rPr>
      </w:pPr>
      <w:r w:rsidRPr="004321FB">
        <w:rPr>
          <w:rFonts w:ascii="Arial" w:hAnsi="Arial" w:cs="Arial"/>
          <w:b/>
        </w:rPr>
        <w:t>Medverkande</w:t>
      </w:r>
    </w:p>
    <w:p w:rsidR="00EA494D" w:rsidRPr="004321FB" w:rsidRDefault="00EA494D" w:rsidP="00EA494D">
      <w:pPr>
        <w:rPr>
          <w:rFonts w:ascii="Arial" w:hAnsi="Arial" w:cs="Arial"/>
        </w:rPr>
      </w:pPr>
      <w:r w:rsidRPr="004321FB">
        <w:rPr>
          <w:rFonts w:ascii="Arial" w:hAnsi="Arial" w:cs="Arial"/>
        </w:rPr>
        <w:t>Företrädare från stadsledningskontoret och stadsdel</w:t>
      </w:r>
      <w:r w:rsidR="00153D9A">
        <w:rPr>
          <w:rFonts w:ascii="Arial" w:hAnsi="Arial" w:cs="Arial"/>
        </w:rPr>
        <w:t>s</w:t>
      </w:r>
      <w:r w:rsidRPr="004321FB">
        <w:rPr>
          <w:rFonts w:ascii="Arial" w:hAnsi="Arial" w:cs="Arial"/>
        </w:rPr>
        <w:t>förvaltningar</w:t>
      </w:r>
      <w:r w:rsidR="00153D9A">
        <w:rPr>
          <w:rFonts w:ascii="Arial" w:hAnsi="Arial" w:cs="Arial"/>
        </w:rPr>
        <w:t>.</w:t>
      </w:r>
    </w:p>
    <w:p w:rsidR="00DE3467" w:rsidRPr="004321FB" w:rsidRDefault="00DE3467" w:rsidP="002B4012">
      <w:pPr>
        <w:rPr>
          <w:rFonts w:ascii="Arial" w:hAnsi="Arial" w:cs="Arial"/>
        </w:rPr>
      </w:pPr>
    </w:p>
    <w:p w:rsidR="00887FFD" w:rsidRPr="004321FB" w:rsidRDefault="00887FFD" w:rsidP="007C09C3">
      <w:pPr>
        <w:rPr>
          <w:rFonts w:ascii="Arial" w:hAnsi="Arial" w:cs="Arial"/>
          <w:b/>
        </w:rPr>
      </w:pPr>
      <w:r w:rsidRPr="004321FB">
        <w:rPr>
          <w:rFonts w:ascii="Arial" w:hAnsi="Arial" w:cs="Arial"/>
          <w:b/>
        </w:rPr>
        <w:t>Syfte</w:t>
      </w:r>
      <w:r w:rsidR="00274CA7">
        <w:rPr>
          <w:rFonts w:ascii="Arial" w:hAnsi="Arial" w:cs="Arial"/>
          <w:b/>
        </w:rPr>
        <w:t>t med utbildningsdagen</w:t>
      </w:r>
    </w:p>
    <w:p w:rsidR="00F90EFA" w:rsidRDefault="001C1DB8" w:rsidP="002B4012">
      <w:pPr>
        <w:rPr>
          <w:rFonts w:ascii="Arial" w:hAnsi="Arial" w:cs="Arial"/>
        </w:rPr>
      </w:pPr>
      <w:r>
        <w:rPr>
          <w:rFonts w:ascii="Arial" w:hAnsi="Arial" w:cs="Arial"/>
        </w:rPr>
        <w:t>Öka</w:t>
      </w:r>
      <w:r w:rsidR="00274CA7">
        <w:rPr>
          <w:rFonts w:ascii="Arial" w:hAnsi="Arial" w:cs="Arial"/>
        </w:rPr>
        <w:t xml:space="preserve"> kunskap</w:t>
      </w:r>
      <w:r>
        <w:rPr>
          <w:rFonts w:ascii="Arial" w:hAnsi="Arial" w:cs="Arial"/>
        </w:rPr>
        <w:t>en</w:t>
      </w:r>
      <w:r w:rsidR="00274CA7">
        <w:rPr>
          <w:rFonts w:ascii="Arial" w:hAnsi="Arial" w:cs="Arial"/>
        </w:rPr>
        <w:t xml:space="preserve"> och förståelse</w:t>
      </w:r>
      <w:r>
        <w:rPr>
          <w:rFonts w:ascii="Arial" w:hAnsi="Arial" w:cs="Arial"/>
        </w:rPr>
        <w:t>n</w:t>
      </w:r>
      <w:r w:rsidR="00274CA7">
        <w:rPr>
          <w:rFonts w:ascii="Arial" w:hAnsi="Arial" w:cs="Arial"/>
        </w:rPr>
        <w:t xml:space="preserve"> för relevant lagstiftning</w:t>
      </w:r>
      <w:r w:rsidR="00887FFD" w:rsidRPr="004321FB">
        <w:rPr>
          <w:rFonts w:ascii="Arial" w:hAnsi="Arial" w:cs="Arial"/>
        </w:rPr>
        <w:t xml:space="preserve"> som </w:t>
      </w:r>
      <w:r w:rsidR="00153D9A">
        <w:rPr>
          <w:rFonts w:ascii="Arial" w:hAnsi="Arial" w:cs="Arial"/>
        </w:rPr>
        <w:t xml:space="preserve">berör uppdraget samt vad rollen innebär att vara </w:t>
      </w:r>
      <w:r w:rsidR="00887FFD" w:rsidRPr="004321FB">
        <w:rPr>
          <w:rFonts w:ascii="Arial" w:hAnsi="Arial" w:cs="Arial"/>
        </w:rPr>
        <w:t xml:space="preserve">förtroendevald </w:t>
      </w:r>
      <w:r w:rsidR="00153D9A">
        <w:rPr>
          <w:rFonts w:ascii="Arial" w:hAnsi="Arial" w:cs="Arial"/>
        </w:rPr>
        <w:t>i ett individutskott.</w:t>
      </w:r>
      <w:r>
        <w:rPr>
          <w:rFonts w:ascii="Arial" w:hAnsi="Arial" w:cs="Arial"/>
        </w:rPr>
        <w:t xml:space="preserve"> </w:t>
      </w:r>
    </w:p>
    <w:p w:rsidR="001C1DB8" w:rsidRDefault="001C1DB8" w:rsidP="002B4012">
      <w:pPr>
        <w:rPr>
          <w:rFonts w:ascii="Arial" w:hAnsi="Arial" w:cs="Arial"/>
        </w:rPr>
      </w:pPr>
      <w:r>
        <w:rPr>
          <w:rFonts w:ascii="Arial" w:hAnsi="Arial" w:cs="Arial"/>
        </w:rPr>
        <w:t>Under utbildningsdagen belyser vi även samspelet mellan den politiska nivån och förvaltningen</w:t>
      </w:r>
      <w:r w:rsidR="00B500AB">
        <w:rPr>
          <w:rFonts w:ascii="Arial" w:hAnsi="Arial" w:cs="Arial"/>
        </w:rPr>
        <w:t>.</w:t>
      </w:r>
    </w:p>
    <w:p w:rsidR="00DE3467" w:rsidRDefault="00DE3467" w:rsidP="002B4012">
      <w:pPr>
        <w:rPr>
          <w:rFonts w:ascii="Arial" w:hAnsi="Arial" w:cs="Arial"/>
        </w:rPr>
      </w:pPr>
    </w:p>
    <w:p w:rsidR="00DE3467" w:rsidRDefault="00DE3467" w:rsidP="002B4012">
      <w:pPr>
        <w:rPr>
          <w:rFonts w:ascii="Arial" w:hAnsi="Arial" w:cs="Arial"/>
        </w:rPr>
      </w:pPr>
      <w:r>
        <w:rPr>
          <w:rFonts w:ascii="Arial" w:hAnsi="Arial" w:cs="Arial"/>
        </w:rPr>
        <w:t>Utbildningen kommer att genomföras under en heldag vid två olika tillfällen.</w:t>
      </w:r>
    </w:p>
    <w:p w:rsidR="00887FFD" w:rsidRPr="004321FB" w:rsidRDefault="00887FFD" w:rsidP="002B4012">
      <w:pPr>
        <w:rPr>
          <w:rFonts w:ascii="Arial" w:hAnsi="Arial" w:cs="Arial"/>
          <w:b/>
        </w:rPr>
      </w:pPr>
    </w:p>
    <w:p w:rsidR="001C1DB8" w:rsidRPr="008B5EC5" w:rsidRDefault="00DE3467" w:rsidP="001C1DB8">
      <w:pPr>
        <w:spacing w:after="120"/>
        <w:rPr>
          <w:rFonts w:ascii="Arial" w:hAnsi="Arial" w:cs="Arial"/>
          <w:sz w:val="28"/>
          <w:szCs w:val="28"/>
        </w:rPr>
      </w:pPr>
      <w:r w:rsidRPr="008B5EC5">
        <w:rPr>
          <w:rFonts w:ascii="Arial" w:hAnsi="Arial" w:cs="Arial"/>
          <w:b/>
          <w:sz w:val="28"/>
          <w:szCs w:val="28"/>
        </w:rPr>
        <w:t>Burgårdens konferenscenter, lokal: Don Juan.</w:t>
      </w:r>
    </w:p>
    <w:p w:rsidR="00DE3467" w:rsidRPr="008B5EC5" w:rsidRDefault="00DE3467" w:rsidP="008B5EC5">
      <w:pPr>
        <w:spacing w:after="120"/>
        <w:rPr>
          <w:rFonts w:ascii="Arial" w:hAnsi="Arial" w:cs="Arial"/>
        </w:rPr>
      </w:pPr>
      <w:r w:rsidRPr="008B5EC5">
        <w:rPr>
          <w:rFonts w:ascii="Arial" w:hAnsi="Arial" w:cs="Arial"/>
        </w:rPr>
        <w:t xml:space="preserve">Datum och tid: </w:t>
      </w:r>
    </w:p>
    <w:p w:rsidR="00DE3467" w:rsidRPr="008B5EC5" w:rsidRDefault="00DE3467" w:rsidP="008B5EC5">
      <w:pPr>
        <w:spacing w:after="120"/>
        <w:rPr>
          <w:rFonts w:ascii="Arial" w:hAnsi="Arial" w:cs="Arial"/>
          <w:b/>
        </w:rPr>
      </w:pPr>
      <w:r w:rsidRPr="008B5EC5">
        <w:rPr>
          <w:rFonts w:ascii="Arial" w:hAnsi="Arial" w:cs="Arial"/>
          <w:b/>
        </w:rPr>
        <w:t>Torsdag den 21 september</w:t>
      </w:r>
      <w:r w:rsidR="00F745F1" w:rsidRPr="008B5EC5">
        <w:rPr>
          <w:rFonts w:ascii="Arial" w:hAnsi="Arial" w:cs="Arial"/>
          <w:b/>
        </w:rPr>
        <w:t xml:space="preserve"> kl 09:00</w:t>
      </w:r>
      <w:r w:rsidR="00EA494D" w:rsidRPr="008B5EC5">
        <w:rPr>
          <w:rFonts w:ascii="Arial" w:hAnsi="Arial" w:cs="Arial"/>
          <w:b/>
        </w:rPr>
        <w:t>– ca 16:30</w:t>
      </w:r>
      <w:r w:rsidR="0062590F">
        <w:rPr>
          <w:rFonts w:ascii="Arial" w:hAnsi="Arial" w:cs="Arial"/>
          <w:b/>
        </w:rPr>
        <w:t xml:space="preserve"> eller</w:t>
      </w:r>
    </w:p>
    <w:p w:rsidR="00EA494D" w:rsidRPr="008B5EC5" w:rsidRDefault="00EA494D" w:rsidP="00DE3467">
      <w:pPr>
        <w:rPr>
          <w:rFonts w:ascii="Arial" w:hAnsi="Arial" w:cs="Arial"/>
          <w:b/>
        </w:rPr>
      </w:pPr>
      <w:r w:rsidRPr="008B5EC5">
        <w:rPr>
          <w:rFonts w:ascii="Arial" w:hAnsi="Arial" w:cs="Arial"/>
          <w:b/>
        </w:rPr>
        <w:t xml:space="preserve">Måndag den 2 oktober kl </w:t>
      </w:r>
      <w:r w:rsidR="00F745F1" w:rsidRPr="008B5EC5">
        <w:rPr>
          <w:rFonts w:ascii="Arial" w:hAnsi="Arial" w:cs="Arial"/>
          <w:b/>
        </w:rPr>
        <w:t>09:00</w:t>
      </w:r>
      <w:r w:rsidRPr="008B5EC5">
        <w:rPr>
          <w:rFonts w:ascii="Arial" w:hAnsi="Arial" w:cs="Arial"/>
          <w:b/>
        </w:rPr>
        <w:t xml:space="preserve"> – ca 16:30</w:t>
      </w:r>
    </w:p>
    <w:p w:rsidR="00DE3467" w:rsidRDefault="00DE3467" w:rsidP="00DE3467">
      <w:pPr>
        <w:rPr>
          <w:rFonts w:ascii="Arial" w:hAnsi="Arial" w:cs="Arial"/>
        </w:rPr>
      </w:pPr>
    </w:p>
    <w:p w:rsidR="002D410B" w:rsidRPr="008B5EC5" w:rsidRDefault="00DE3467" w:rsidP="001C1DB8">
      <w:pPr>
        <w:rPr>
          <w:rFonts w:ascii="Arial" w:hAnsi="Arial" w:cs="Arial"/>
          <w:b/>
          <w:i/>
        </w:rPr>
      </w:pPr>
      <w:r w:rsidRPr="008B5EC5">
        <w:rPr>
          <w:rFonts w:ascii="Arial" w:hAnsi="Arial" w:cs="Arial"/>
          <w:i/>
        </w:rPr>
        <w:t xml:space="preserve">Kaffe och smörgås kommer att serveras från </w:t>
      </w:r>
      <w:r w:rsidR="00F745F1" w:rsidRPr="008B5EC5">
        <w:rPr>
          <w:rFonts w:ascii="Arial" w:hAnsi="Arial" w:cs="Arial"/>
          <w:i/>
        </w:rPr>
        <w:t>kl 08:30</w:t>
      </w:r>
      <w:r w:rsidRPr="008B5EC5">
        <w:rPr>
          <w:rFonts w:ascii="Arial" w:hAnsi="Arial" w:cs="Arial"/>
          <w:i/>
        </w:rPr>
        <w:t>.</w:t>
      </w:r>
    </w:p>
    <w:p w:rsidR="002D410B" w:rsidRPr="004321FB" w:rsidRDefault="002D410B" w:rsidP="00790BEB">
      <w:pPr>
        <w:jc w:val="both"/>
        <w:rPr>
          <w:rFonts w:ascii="Arial" w:hAnsi="Arial" w:cs="Arial"/>
          <w:b/>
        </w:rPr>
      </w:pPr>
    </w:p>
    <w:p w:rsidR="00790BEB" w:rsidRPr="004321FB" w:rsidRDefault="00790BEB" w:rsidP="00790BEB">
      <w:pPr>
        <w:jc w:val="both"/>
        <w:rPr>
          <w:rFonts w:ascii="Arial" w:hAnsi="Arial" w:cs="Arial"/>
          <w:b/>
        </w:rPr>
      </w:pPr>
      <w:r w:rsidRPr="004321FB">
        <w:rPr>
          <w:rFonts w:ascii="Arial" w:hAnsi="Arial" w:cs="Arial"/>
          <w:b/>
        </w:rPr>
        <w:t>Program</w:t>
      </w:r>
    </w:p>
    <w:p w:rsidR="008B5EC5" w:rsidRDefault="001C1DB8" w:rsidP="008B5EC5">
      <w:pPr>
        <w:pStyle w:val="Ingetavstnd"/>
        <w:rPr>
          <w:rFonts w:ascii="Arial" w:eastAsia="Times New Roman" w:hAnsi="Arial" w:cs="Arial"/>
          <w:sz w:val="24"/>
          <w:szCs w:val="24"/>
          <w:lang w:eastAsia="sv-SE"/>
        </w:rPr>
      </w:pPr>
      <w:r w:rsidRPr="001C1DB8">
        <w:rPr>
          <w:rFonts w:ascii="Arial" w:eastAsia="Times New Roman" w:hAnsi="Arial" w:cs="Arial"/>
          <w:sz w:val="24"/>
          <w:szCs w:val="24"/>
          <w:lang w:eastAsia="sv-SE"/>
        </w:rPr>
        <w:t xml:space="preserve">Förmiddag: </w:t>
      </w:r>
      <w:r w:rsidRPr="001C1DB8">
        <w:rPr>
          <w:rFonts w:ascii="Arial" w:eastAsia="Times New Roman" w:hAnsi="Arial" w:cs="Arial"/>
          <w:sz w:val="24"/>
          <w:szCs w:val="24"/>
          <w:lang w:eastAsia="sv-SE"/>
        </w:rPr>
        <w:tab/>
      </w:r>
    </w:p>
    <w:p w:rsidR="001C1DB8" w:rsidRPr="001C1DB8" w:rsidRDefault="001C1DB8" w:rsidP="008B5EC5">
      <w:pPr>
        <w:pStyle w:val="Ingetavstnd"/>
        <w:spacing w:after="120"/>
        <w:rPr>
          <w:rFonts w:ascii="Arial" w:eastAsia="Times New Roman" w:hAnsi="Arial" w:cs="Arial"/>
          <w:sz w:val="24"/>
          <w:szCs w:val="24"/>
          <w:lang w:eastAsia="sv-SE"/>
        </w:rPr>
      </w:pPr>
      <w:r w:rsidRPr="001C1DB8">
        <w:rPr>
          <w:rFonts w:ascii="Arial" w:eastAsia="Times New Roman" w:hAnsi="Arial" w:cs="Arial"/>
          <w:sz w:val="24"/>
          <w:szCs w:val="24"/>
          <w:lang w:eastAsia="sv-SE"/>
        </w:rPr>
        <w:t>G</w:t>
      </w:r>
      <w:r>
        <w:rPr>
          <w:rFonts w:ascii="Arial" w:eastAsia="Times New Roman" w:hAnsi="Arial" w:cs="Arial"/>
          <w:sz w:val="24"/>
          <w:szCs w:val="24"/>
          <w:lang w:eastAsia="sv-SE"/>
        </w:rPr>
        <w:t>rundläggande juridik</w:t>
      </w:r>
      <w:r w:rsidR="0062590F">
        <w:rPr>
          <w:rFonts w:ascii="Arial" w:eastAsia="Times New Roman" w:hAnsi="Arial" w:cs="Arial"/>
          <w:sz w:val="24"/>
          <w:szCs w:val="24"/>
          <w:lang w:eastAsia="sv-SE"/>
        </w:rPr>
        <w:t xml:space="preserve"> </w:t>
      </w:r>
      <w:r w:rsidR="00F90EFA">
        <w:rPr>
          <w:rFonts w:ascii="Arial" w:eastAsia="Times New Roman" w:hAnsi="Arial" w:cs="Arial"/>
          <w:sz w:val="24"/>
          <w:szCs w:val="24"/>
          <w:lang w:eastAsia="sv-SE"/>
        </w:rPr>
        <w:t>– repetition från utbildningen 2015</w:t>
      </w:r>
      <w:r w:rsidRPr="001C1DB8">
        <w:rPr>
          <w:rFonts w:ascii="Arial" w:eastAsia="Times New Roman" w:hAnsi="Arial" w:cs="Arial"/>
          <w:sz w:val="24"/>
          <w:szCs w:val="24"/>
          <w:lang w:eastAsia="sv-SE"/>
        </w:rPr>
        <w:tab/>
      </w:r>
    </w:p>
    <w:p w:rsidR="001C1DB8" w:rsidRPr="001C1DB8" w:rsidRDefault="001C1DB8" w:rsidP="008B5EC5">
      <w:pPr>
        <w:pStyle w:val="Ingetavstnd"/>
        <w:rPr>
          <w:rFonts w:ascii="Arial" w:eastAsia="Times New Roman" w:hAnsi="Arial" w:cs="Arial"/>
          <w:sz w:val="24"/>
          <w:szCs w:val="24"/>
          <w:lang w:eastAsia="sv-SE"/>
        </w:rPr>
      </w:pPr>
      <w:r w:rsidRPr="001C1DB8">
        <w:rPr>
          <w:rFonts w:ascii="Arial" w:eastAsia="Times New Roman" w:hAnsi="Arial" w:cs="Arial"/>
          <w:sz w:val="24"/>
          <w:szCs w:val="24"/>
          <w:lang w:eastAsia="sv-SE"/>
        </w:rPr>
        <w:t xml:space="preserve">Eftermiddag: </w:t>
      </w:r>
    </w:p>
    <w:p w:rsidR="001C1DB8" w:rsidRPr="001C1DB8" w:rsidRDefault="001C1DB8" w:rsidP="001C1DB8">
      <w:pPr>
        <w:pStyle w:val="Ingetavstnd"/>
        <w:tabs>
          <w:tab w:val="left" w:pos="4820"/>
        </w:tabs>
        <w:rPr>
          <w:rFonts w:ascii="Arial" w:eastAsia="Times New Roman" w:hAnsi="Arial" w:cs="Arial"/>
          <w:sz w:val="24"/>
          <w:szCs w:val="24"/>
          <w:lang w:eastAsia="sv-SE"/>
        </w:rPr>
      </w:pPr>
      <w:r w:rsidRPr="001C1DB8">
        <w:rPr>
          <w:rFonts w:ascii="Arial" w:eastAsia="Times New Roman" w:hAnsi="Arial" w:cs="Arial"/>
          <w:sz w:val="24"/>
          <w:szCs w:val="24"/>
          <w:lang w:eastAsia="sv-SE"/>
        </w:rPr>
        <w:t>Sammanfattning</w:t>
      </w:r>
      <w:r>
        <w:rPr>
          <w:rFonts w:ascii="Arial" w:eastAsia="Times New Roman" w:hAnsi="Arial" w:cs="Arial"/>
          <w:sz w:val="24"/>
          <w:szCs w:val="24"/>
          <w:lang w:eastAsia="sv-SE"/>
        </w:rPr>
        <w:t xml:space="preserve"> av n</w:t>
      </w:r>
      <w:r w:rsidRPr="001C1DB8">
        <w:rPr>
          <w:rFonts w:ascii="Arial" w:eastAsia="Times New Roman" w:hAnsi="Arial" w:cs="Arial"/>
          <w:sz w:val="24"/>
          <w:szCs w:val="24"/>
          <w:lang w:eastAsia="sv-SE"/>
        </w:rPr>
        <w:t>y kommunallag och LVU</w:t>
      </w:r>
      <w:r w:rsidRPr="001C1DB8">
        <w:rPr>
          <w:rFonts w:ascii="Arial" w:eastAsia="Times New Roman" w:hAnsi="Arial" w:cs="Arial"/>
          <w:sz w:val="24"/>
          <w:szCs w:val="24"/>
          <w:lang w:eastAsia="sv-SE"/>
        </w:rPr>
        <w:tab/>
      </w:r>
      <w:r w:rsidRPr="001C1DB8">
        <w:rPr>
          <w:rFonts w:ascii="Arial" w:eastAsia="Times New Roman" w:hAnsi="Arial" w:cs="Arial"/>
          <w:sz w:val="24"/>
          <w:szCs w:val="24"/>
          <w:lang w:eastAsia="sv-SE"/>
        </w:rPr>
        <w:tab/>
      </w:r>
      <w:r w:rsidRPr="001C1DB8">
        <w:rPr>
          <w:rFonts w:ascii="Arial" w:eastAsia="Times New Roman" w:hAnsi="Arial" w:cs="Arial"/>
          <w:sz w:val="24"/>
          <w:szCs w:val="24"/>
          <w:lang w:eastAsia="sv-SE"/>
        </w:rPr>
        <w:tab/>
      </w:r>
    </w:p>
    <w:p w:rsidR="001C1DB8" w:rsidRPr="001C1DB8" w:rsidRDefault="001C1DB8" w:rsidP="001C1DB8">
      <w:pPr>
        <w:pStyle w:val="Ingetavstnd"/>
        <w:tabs>
          <w:tab w:val="left" w:pos="4820"/>
        </w:tabs>
        <w:rPr>
          <w:rFonts w:ascii="Arial" w:eastAsia="Times New Roman" w:hAnsi="Arial" w:cs="Arial"/>
          <w:sz w:val="24"/>
          <w:szCs w:val="24"/>
          <w:lang w:eastAsia="sv-SE"/>
        </w:rPr>
      </w:pPr>
      <w:r w:rsidRPr="001C1DB8">
        <w:rPr>
          <w:rFonts w:ascii="Arial" w:eastAsia="Times New Roman" w:hAnsi="Arial" w:cs="Arial"/>
          <w:sz w:val="24"/>
          <w:szCs w:val="24"/>
          <w:lang w:eastAsia="sv-SE"/>
        </w:rPr>
        <w:t>Individutskottets roll</w:t>
      </w:r>
      <w:r w:rsidRPr="001C1DB8">
        <w:rPr>
          <w:rFonts w:ascii="Arial" w:eastAsia="Times New Roman" w:hAnsi="Arial" w:cs="Arial"/>
          <w:sz w:val="24"/>
          <w:szCs w:val="24"/>
          <w:lang w:eastAsia="sv-SE"/>
        </w:rPr>
        <w:tab/>
      </w:r>
    </w:p>
    <w:p w:rsidR="00F90EFA" w:rsidRPr="00F90EFA" w:rsidRDefault="00F90EFA" w:rsidP="00F90EFA">
      <w:pPr>
        <w:pStyle w:val="Ingetavstnd"/>
        <w:tabs>
          <w:tab w:val="left" w:pos="4820"/>
        </w:tabs>
        <w:rPr>
          <w:rFonts w:ascii="Arial" w:eastAsia="Times New Roman" w:hAnsi="Arial" w:cs="Arial"/>
          <w:sz w:val="24"/>
          <w:szCs w:val="24"/>
          <w:lang w:eastAsia="sv-SE"/>
        </w:rPr>
      </w:pPr>
      <w:r w:rsidRPr="00F90EFA">
        <w:rPr>
          <w:rFonts w:ascii="Arial" w:eastAsia="Times New Roman" w:hAnsi="Arial" w:cs="Arial"/>
          <w:sz w:val="24"/>
          <w:szCs w:val="24"/>
          <w:lang w:eastAsia="sv-SE"/>
        </w:rPr>
        <w:t>Utskottets inre arbete</w:t>
      </w:r>
    </w:p>
    <w:p w:rsidR="00887FFD" w:rsidRPr="00BF4CFA" w:rsidRDefault="00887FFD" w:rsidP="00BF4CFA">
      <w:pPr>
        <w:rPr>
          <w:rFonts w:ascii="Arial" w:hAnsi="Arial" w:cs="Arial"/>
        </w:rPr>
      </w:pPr>
    </w:p>
    <w:p w:rsidR="0045555F" w:rsidRDefault="0045555F">
      <w:pPr>
        <w:rPr>
          <w:rFonts w:ascii="Arial" w:hAnsi="Arial" w:cs="Arial"/>
        </w:rPr>
      </w:pPr>
      <w:r w:rsidRPr="0045555F">
        <w:rPr>
          <w:rFonts w:ascii="Arial" w:hAnsi="Arial" w:cs="Arial"/>
        </w:rPr>
        <w:t>Ett mer detaljerat program skickas ut ett par veckor före utbildningen.</w:t>
      </w:r>
    </w:p>
    <w:p w:rsidR="0045555F" w:rsidRPr="0045555F" w:rsidRDefault="0045555F">
      <w:pPr>
        <w:rPr>
          <w:rFonts w:ascii="Arial" w:hAnsi="Arial" w:cs="Arial"/>
        </w:rPr>
      </w:pPr>
      <w:r w:rsidRPr="0045555F">
        <w:rPr>
          <w:rFonts w:ascii="Arial" w:hAnsi="Arial" w:cs="Arial"/>
        </w:rPr>
        <w:t>Det går bra att delta endast förmiddag eller eftermiddag.</w:t>
      </w:r>
    </w:p>
    <w:p w:rsidR="008B5EC5" w:rsidRPr="004321FB" w:rsidRDefault="008B5EC5" w:rsidP="00305FCF">
      <w:pPr>
        <w:rPr>
          <w:rFonts w:ascii="Arial" w:hAnsi="Arial" w:cs="Arial"/>
          <w:b/>
        </w:rPr>
      </w:pPr>
    </w:p>
    <w:p w:rsidR="001C1DB8" w:rsidRDefault="001C1DB8" w:rsidP="00305FCF">
      <w:pPr>
        <w:rPr>
          <w:rFonts w:ascii="Arial" w:hAnsi="Arial" w:cs="Arial"/>
          <w:b/>
        </w:rPr>
      </w:pPr>
    </w:p>
    <w:p w:rsidR="00887FFD" w:rsidRPr="004321FB" w:rsidRDefault="00887FFD" w:rsidP="00305FCF">
      <w:pPr>
        <w:rPr>
          <w:rFonts w:ascii="Arial" w:hAnsi="Arial" w:cs="Arial"/>
          <w:b/>
        </w:rPr>
      </w:pPr>
      <w:r w:rsidRPr="004321FB">
        <w:rPr>
          <w:rFonts w:ascii="Arial" w:hAnsi="Arial" w:cs="Arial"/>
          <w:b/>
        </w:rPr>
        <w:t>Anmälan</w:t>
      </w:r>
    </w:p>
    <w:p w:rsidR="00790BEB" w:rsidRDefault="00887FFD" w:rsidP="00351ED9">
      <w:pPr>
        <w:rPr>
          <w:rFonts w:ascii="Arial" w:hAnsi="Arial" w:cs="Arial"/>
        </w:rPr>
      </w:pPr>
      <w:r w:rsidRPr="004321FB">
        <w:rPr>
          <w:rFonts w:ascii="Arial" w:hAnsi="Arial" w:cs="Arial"/>
        </w:rPr>
        <w:t xml:space="preserve">Anmälan </w:t>
      </w:r>
      <w:r w:rsidR="0045555F" w:rsidRPr="004321FB">
        <w:rPr>
          <w:rFonts w:ascii="Arial" w:hAnsi="Arial" w:cs="Arial"/>
          <w:b/>
        </w:rPr>
        <w:t xml:space="preserve">senast den </w:t>
      </w:r>
      <w:r w:rsidR="0045555F">
        <w:rPr>
          <w:rFonts w:ascii="Arial" w:hAnsi="Arial" w:cs="Arial"/>
          <w:b/>
        </w:rPr>
        <w:t>1 september</w:t>
      </w:r>
      <w:r w:rsidR="0045555F" w:rsidRPr="004321FB">
        <w:rPr>
          <w:rFonts w:ascii="Arial" w:hAnsi="Arial" w:cs="Arial"/>
        </w:rPr>
        <w:t xml:space="preserve"> </w:t>
      </w:r>
      <w:r w:rsidR="008B5EC5">
        <w:rPr>
          <w:rFonts w:ascii="Arial" w:hAnsi="Arial" w:cs="Arial"/>
        </w:rPr>
        <w:t>till ett av de två tillfällena</w:t>
      </w:r>
      <w:r w:rsidR="008B5EC5" w:rsidRPr="004321FB">
        <w:rPr>
          <w:rFonts w:ascii="Arial" w:hAnsi="Arial" w:cs="Arial"/>
          <w:b/>
        </w:rPr>
        <w:t xml:space="preserve"> </w:t>
      </w:r>
      <w:r w:rsidRPr="004321FB">
        <w:rPr>
          <w:rFonts w:ascii="Arial" w:hAnsi="Arial" w:cs="Arial"/>
        </w:rPr>
        <w:t xml:space="preserve">sker </w:t>
      </w:r>
      <w:r w:rsidR="00694A82">
        <w:rPr>
          <w:rFonts w:ascii="Arial" w:hAnsi="Arial" w:cs="Arial"/>
        </w:rPr>
        <w:t xml:space="preserve">till nämndsekreteraren som </w:t>
      </w:r>
      <w:r w:rsidRPr="004321FB">
        <w:rPr>
          <w:rFonts w:ascii="Arial" w:hAnsi="Arial" w:cs="Arial"/>
        </w:rPr>
        <w:t>via mail</w:t>
      </w:r>
      <w:r w:rsidR="00694A82">
        <w:rPr>
          <w:rFonts w:ascii="Arial" w:hAnsi="Arial" w:cs="Arial"/>
        </w:rPr>
        <w:t xml:space="preserve"> anmäler gruppvis</w:t>
      </w:r>
      <w:r w:rsidRPr="004321FB">
        <w:rPr>
          <w:rFonts w:ascii="Arial" w:hAnsi="Arial" w:cs="Arial"/>
        </w:rPr>
        <w:t xml:space="preserve"> till </w:t>
      </w:r>
      <w:hyperlink r:id="rId10" w:history="1">
        <w:r w:rsidR="008B5EC5" w:rsidRPr="00115EB9">
          <w:rPr>
            <w:rStyle w:val="Hyperlnk"/>
            <w:rFonts w:ascii="Arial" w:hAnsi="Arial" w:cs="Arial"/>
          </w:rPr>
          <w:t>hedwig.andren@stadshuset.goteborg.se</w:t>
        </w:r>
      </w:hyperlink>
      <w:r w:rsidR="00BF4CFA">
        <w:rPr>
          <w:rFonts w:ascii="Arial" w:hAnsi="Arial" w:cs="Arial"/>
        </w:rPr>
        <w:t>.</w:t>
      </w:r>
    </w:p>
    <w:p w:rsidR="008B5EC5" w:rsidRDefault="008B5EC5" w:rsidP="00351ED9">
      <w:pPr>
        <w:rPr>
          <w:rFonts w:ascii="Arial" w:hAnsi="Arial" w:cs="Arial"/>
        </w:rPr>
      </w:pPr>
    </w:p>
    <w:p w:rsidR="008B5EC5" w:rsidRDefault="008B5EC5" w:rsidP="00351ED9">
      <w:pPr>
        <w:rPr>
          <w:rFonts w:ascii="Arial" w:hAnsi="Arial" w:cs="Arial"/>
        </w:rPr>
      </w:pPr>
      <w:r w:rsidRPr="004321FB">
        <w:rPr>
          <w:rFonts w:ascii="Arial" w:hAnsi="Arial" w:cs="Arial"/>
        </w:rPr>
        <w:lastRenderedPageBreak/>
        <w:t>Utbildningen är avgiftsfri. Respektive nämnd svarar för arvode, förlorad arbetstidsersättning och resekostnader.</w:t>
      </w:r>
      <w:r>
        <w:rPr>
          <w:rFonts w:ascii="Arial" w:hAnsi="Arial" w:cs="Arial"/>
        </w:rPr>
        <w:t xml:space="preserve"> </w:t>
      </w:r>
    </w:p>
    <w:p w:rsidR="008B5EC5" w:rsidRPr="004321FB" w:rsidRDefault="008B5EC5" w:rsidP="00351ED9">
      <w:pPr>
        <w:rPr>
          <w:rFonts w:ascii="Arial" w:hAnsi="Arial" w:cs="Arial"/>
        </w:rPr>
      </w:pPr>
      <w:r>
        <w:rPr>
          <w:rFonts w:ascii="Arial" w:hAnsi="Arial" w:cs="Arial"/>
        </w:rPr>
        <w:t>Vänligen meddela eventuellt förhinder i god tid.</w:t>
      </w:r>
    </w:p>
    <w:p w:rsidR="00790BEB" w:rsidRPr="004321FB" w:rsidRDefault="00790BEB" w:rsidP="00351ED9">
      <w:pPr>
        <w:rPr>
          <w:rFonts w:ascii="Arial" w:hAnsi="Arial" w:cs="Arial"/>
        </w:rPr>
      </w:pPr>
    </w:p>
    <w:p w:rsidR="000C72C9" w:rsidRDefault="00887FFD" w:rsidP="00351ED9">
      <w:pPr>
        <w:rPr>
          <w:rFonts w:ascii="Arial" w:hAnsi="Arial" w:cs="Arial"/>
        </w:rPr>
      </w:pPr>
      <w:r w:rsidRPr="004321FB">
        <w:rPr>
          <w:rFonts w:ascii="Arial" w:hAnsi="Arial" w:cs="Arial"/>
        </w:rPr>
        <w:t xml:space="preserve">Frågor om utbildningen kan ställas till </w:t>
      </w:r>
      <w:r w:rsidR="00C649A8">
        <w:rPr>
          <w:rFonts w:ascii="Arial" w:hAnsi="Arial" w:cs="Arial"/>
        </w:rPr>
        <w:t>Hedwig Andrén</w:t>
      </w:r>
      <w:r w:rsidRPr="004321FB">
        <w:rPr>
          <w:rFonts w:ascii="Arial" w:hAnsi="Arial" w:cs="Arial"/>
        </w:rPr>
        <w:t xml:space="preserve">, stadsledningskontoret, </w:t>
      </w:r>
    </w:p>
    <w:p w:rsidR="00887FFD" w:rsidRPr="004321FB" w:rsidRDefault="00C649A8" w:rsidP="00351ED9">
      <w:pPr>
        <w:rPr>
          <w:rFonts w:ascii="Arial" w:hAnsi="Arial" w:cs="Arial"/>
        </w:rPr>
      </w:pPr>
      <w:r>
        <w:rPr>
          <w:rFonts w:ascii="Arial" w:hAnsi="Arial" w:cs="Arial"/>
        </w:rPr>
        <w:t>tel: 031-368 02 33</w:t>
      </w:r>
      <w:r w:rsidR="00324800" w:rsidRPr="004321FB">
        <w:rPr>
          <w:rFonts w:ascii="Arial" w:hAnsi="Arial" w:cs="Arial"/>
        </w:rPr>
        <w:t>.</w:t>
      </w:r>
    </w:p>
    <w:p w:rsidR="00887FFD" w:rsidRDefault="00887FFD" w:rsidP="00351ED9">
      <w:pPr>
        <w:rPr>
          <w:sz w:val="22"/>
          <w:szCs w:val="22"/>
        </w:rPr>
      </w:pPr>
    </w:p>
    <w:p w:rsidR="00887FFD" w:rsidRDefault="00887FFD" w:rsidP="008E515C">
      <w:pPr>
        <w:rPr>
          <w:sz w:val="22"/>
          <w:szCs w:val="22"/>
        </w:rPr>
      </w:pPr>
    </w:p>
    <w:p w:rsidR="000C72C9" w:rsidRDefault="000C72C9" w:rsidP="008E515C">
      <w:pPr>
        <w:rPr>
          <w:sz w:val="22"/>
          <w:szCs w:val="22"/>
        </w:rPr>
      </w:pPr>
    </w:p>
    <w:p w:rsidR="00EC0CB8" w:rsidRPr="00FC4724" w:rsidRDefault="001C1DB8" w:rsidP="00EC0CB8">
      <w:pPr>
        <w:rPr>
          <w:rFonts w:ascii="Arial" w:hAnsi="Arial" w:cs="Arial"/>
          <w:b/>
          <w:sz w:val="32"/>
          <w:szCs w:val="32"/>
        </w:rPr>
      </w:pPr>
      <w:r>
        <w:rPr>
          <w:rFonts w:ascii="Arial" w:hAnsi="Arial" w:cs="Arial"/>
          <w:b/>
          <w:sz w:val="32"/>
          <w:szCs w:val="32"/>
        </w:rPr>
        <w:t>Välkommen!</w:t>
      </w:r>
    </w:p>
    <w:p w:rsidR="00EC0CB8" w:rsidRPr="009964BD" w:rsidRDefault="00EC0CB8" w:rsidP="00EC0CB8">
      <w:pPr>
        <w:rPr>
          <w:rFonts w:ascii="Arial" w:hAnsi="Arial" w:cs="Arial"/>
        </w:rPr>
      </w:pPr>
    </w:p>
    <w:p w:rsidR="00EC0CB8" w:rsidRPr="009964BD" w:rsidRDefault="00EC0CB8" w:rsidP="00EC0CB8">
      <w:pPr>
        <w:rPr>
          <w:rFonts w:ascii="Arial" w:hAnsi="Arial" w:cs="Arial"/>
        </w:rPr>
      </w:pPr>
      <w:r>
        <w:rPr>
          <w:rFonts w:ascii="Arial" w:hAnsi="Arial" w:cs="Arial"/>
        </w:rPr>
        <w:t>Kommunstyrelsens s</w:t>
      </w:r>
      <w:r w:rsidRPr="009964BD">
        <w:rPr>
          <w:rFonts w:ascii="Arial" w:hAnsi="Arial" w:cs="Arial"/>
        </w:rPr>
        <w:t>tyrgrupp för politikerutbildning</w:t>
      </w:r>
    </w:p>
    <w:p w:rsidR="00EC0CB8" w:rsidRDefault="0045555F" w:rsidP="00EC0CB8">
      <w:pPr>
        <w:rPr>
          <w:rFonts w:ascii="Arial" w:hAnsi="Arial" w:cs="Arial"/>
        </w:rPr>
      </w:pPr>
      <w:r>
        <w:rPr>
          <w:rFonts w:ascii="Arial" w:hAnsi="Arial" w:cs="Arial"/>
        </w:rPr>
        <w:t>Göteborg 2017-03-14</w:t>
      </w:r>
    </w:p>
    <w:p w:rsidR="0045555F" w:rsidRPr="009964BD" w:rsidRDefault="0045555F" w:rsidP="00EC0CB8">
      <w:pPr>
        <w:rPr>
          <w:rFonts w:ascii="Arial" w:hAnsi="Arial" w:cs="Arial"/>
        </w:rPr>
      </w:pPr>
    </w:p>
    <w:p w:rsidR="00EC0CB8" w:rsidRPr="009964BD" w:rsidRDefault="00EC0CB8" w:rsidP="00EC0CB8">
      <w:pPr>
        <w:rPr>
          <w:rFonts w:ascii="Arial" w:hAnsi="Arial" w:cs="Arial"/>
        </w:rPr>
      </w:pPr>
    </w:p>
    <w:p w:rsidR="00EC0CB8" w:rsidRPr="009964BD" w:rsidRDefault="00EC0CB8" w:rsidP="00EC0CB8">
      <w:pPr>
        <w:rPr>
          <w:rFonts w:ascii="Arial" w:hAnsi="Arial" w:cs="Arial"/>
        </w:rPr>
      </w:pPr>
    </w:p>
    <w:tbl>
      <w:tblPr>
        <w:tblW w:w="0" w:type="auto"/>
        <w:tblLook w:val="04A0" w:firstRow="1" w:lastRow="0" w:firstColumn="1" w:lastColumn="0" w:noHBand="0" w:noVBand="1"/>
      </w:tblPr>
      <w:tblGrid>
        <w:gridCol w:w="4606"/>
        <w:gridCol w:w="4606"/>
      </w:tblGrid>
      <w:tr w:rsidR="00EC0CB8" w:rsidRPr="00B17602" w:rsidTr="006E42BC">
        <w:tc>
          <w:tcPr>
            <w:tcW w:w="4606" w:type="dxa"/>
          </w:tcPr>
          <w:p w:rsidR="00EC0CB8" w:rsidRPr="00B17602" w:rsidRDefault="00C649A8" w:rsidP="006E42BC">
            <w:pPr>
              <w:rPr>
                <w:rFonts w:ascii="Arial" w:hAnsi="Arial" w:cs="Arial"/>
              </w:rPr>
            </w:pPr>
            <w:r>
              <w:rPr>
                <w:rFonts w:ascii="Arial" w:hAnsi="Arial" w:cs="Arial"/>
              </w:rPr>
              <w:t>Ingrid Andreae</w:t>
            </w:r>
            <w:r w:rsidR="00EC0CB8" w:rsidRPr="00B17602">
              <w:rPr>
                <w:rFonts w:ascii="Arial" w:hAnsi="Arial" w:cs="Arial"/>
              </w:rPr>
              <w:t xml:space="preserve"> (S)</w:t>
            </w:r>
          </w:p>
          <w:p w:rsidR="00EC0CB8" w:rsidRPr="00B17602" w:rsidRDefault="00EC0CB8" w:rsidP="006E42BC">
            <w:pPr>
              <w:rPr>
                <w:rFonts w:ascii="Arial" w:hAnsi="Arial" w:cs="Arial"/>
                <w:b/>
              </w:rPr>
            </w:pPr>
          </w:p>
        </w:tc>
        <w:tc>
          <w:tcPr>
            <w:tcW w:w="4606" w:type="dxa"/>
          </w:tcPr>
          <w:p w:rsidR="00EC0CB8" w:rsidRPr="00B17602" w:rsidRDefault="00EC0CB8" w:rsidP="006E42BC">
            <w:pPr>
              <w:rPr>
                <w:rFonts w:ascii="Arial" w:hAnsi="Arial" w:cs="Arial"/>
                <w:b/>
              </w:rPr>
            </w:pPr>
            <w:r w:rsidRPr="00B17602">
              <w:rPr>
                <w:rFonts w:ascii="Arial" w:hAnsi="Arial" w:cs="Arial"/>
              </w:rPr>
              <w:t>Terese Blomqvist (M)</w:t>
            </w:r>
          </w:p>
        </w:tc>
      </w:tr>
      <w:tr w:rsidR="00EC0CB8" w:rsidRPr="00B17602" w:rsidTr="006E42BC">
        <w:tc>
          <w:tcPr>
            <w:tcW w:w="4606" w:type="dxa"/>
          </w:tcPr>
          <w:p w:rsidR="00EC0CB8" w:rsidRPr="00B17602" w:rsidRDefault="00EC0CB8" w:rsidP="006E42BC">
            <w:pPr>
              <w:rPr>
                <w:rFonts w:ascii="Arial" w:hAnsi="Arial" w:cs="Arial"/>
              </w:rPr>
            </w:pPr>
          </w:p>
          <w:p w:rsidR="00EC0CB8" w:rsidRPr="00B17602" w:rsidRDefault="00EC0CB8" w:rsidP="006E42BC">
            <w:pPr>
              <w:rPr>
                <w:rFonts w:ascii="Arial" w:hAnsi="Arial" w:cs="Arial"/>
                <w:b/>
              </w:rPr>
            </w:pPr>
          </w:p>
        </w:tc>
        <w:tc>
          <w:tcPr>
            <w:tcW w:w="4606" w:type="dxa"/>
          </w:tcPr>
          <w:p w:rsidR="00EC0CB8" w:rsidRPr="00B17602" w:rsidRDefault="00EC0CB8" w:rsidP="006E42BC">
            <w:pPr>
              <w:rPr>
                <w:rFonts w:ascii="Arial" w:hAnsi="Arial" w:cs="Arial"/>
                <w:b/>
              </w:rPr>
            </w:pPr>
          </w:p>
        </w:tc>
      </w:tr>
      <w:tr w:rsidR="00EC0CB8" w:rsidRPr="00B17602" w:rsidTr="006E42BC">
        <w:tc>
          <w:tcPr>
            <w:tcW w:w="4606" w:type="dxa"/>
          </w:tcPr>
          <w:p w:rsidR="00EC0CB8" w:rsidRPr="00B17602" w:rsidRDefault="00C649A8" w:rsidP="006E42BC">
            <w:pPr>
              <w:rPr>
                <w:rFonts w:ascii="Arial" w:hAnsi="Arial" w:cs="Arial"/>
              </w:rPr>
            </w:pPr>
            <w:r>
              <w:rPr>
                <w:rFonts w:ascii="Arial" w:hAnsi="Arial" w:cs="Arial"/>
              </w:rPr>
              <w:t>Charlotte Darvik (L</w:t>
            </w:r>
            <w:r w:rsidR="00EC0CB8" w:rsidRPr="00B17602">
              <w:rPr>
                <w:rFonts w:ascii="Arial" w:hAnsi="Arial" w:cs="Arial"/>
              </w:rPr>
              <w:t>)</w:t>
            </w:r>
          </w:p>
          <w:p w:rsidR="00EC0CB8" w:rsidRPr="00B17602" w:rsidRDefault="00EC0CB8" w:rsidP="006E42BC">
            <w:pPr>
              <w:rPr>
                <w:rFonts w:ascii="Arial" w:hAnsi="Arial" w:cs="Arial"/>
                <w:b/>
              </w:rPr>
            </w:pPr>
          </w:p>
        </w:tc>
        <w:tc>
          <w:tcPr>
            <w:tcW w:w="4606" w:type="dxa"/>
          </w:tcPr>
          <w:p w:rsidR="00EC0CB8" w:rsidRDefault="00EC0CB8" w:rsidP="006E42BC">
            <w:pPr>
              <w:rPr>
                <w:rFonts w:ascii="Arial" w:hAnsi="Arial" w:cs="Arial"/>
              </w:rPr>
            </w:pPr>
            <w:r w:rsidRPr="00B17602">
              <w:rPr>
                <w:rFonts w:ascii="Arial" w:hAnsi="Arial" w:cs="Arial"/>
              </w:rPr>
              <w:t>Matilda Granberg Stålbert (KD)</w:t>
            </w:r>
          </w:p>
          <w:p w:rsidR="008B5EC5" w:rsidRDefault="008B5EC5" w:rsidP="006E42BC">
            <w:pPr>
              <w:rPr>
                <w:rFonts w:ascii="Arial" w:hAnsi="Arial" w:cs="Arial"/>
              </w:rPr>
            </w:pPr>
          </w:p>
          <w:p w:rsidR="008B5EC5" w:rsidRPr="00B17602" w:rsidRDefault="008B5EC5" w:rsidP="006E42BC">
            <w:pPr>
              <w:rPr>
                <w:rFonts w:ascii="Arial" w:hAnsi="Arial" w:cs="Arial"/>
                <w:b/>
              </w:rPr>
            </w:pPr>
          </w:p>
        </w:tc>
      </w:tr>
    </w:tbl>
    <w:p w:rsidR="00887FFD" w:rsidRDefault="00887FFD" w:rsidP="00EC0CB8">
      <w:pPr>
        <w:rPr>
          <w:sz w:val="16"/>
          <w:szCs w:val="16"/>
          <w:lang w:val="de-DE"/>
        </w:rPr>
      </w:pPr>
    </w:p>
    <w:p w:rsidR="008B5EC5" w:rsidRPr="00B500AB" w:rsidRDefault="002574F2" w:rsidP="00B500AB">
      <w:pPr>
        <w:tabs>
          <w:tab w:val="left" w:pos="4678"/>
        </w:tabs>
        <w:rPr>
          <w:rFonts w:ascii="Arial" w:hAnsi="Arial" w:cs="Arial"/>
        </w:rPr>
      </w:pPr>
      <w:r>
        <w:rPr>
          <w:rFonts w:ascii="Arial" w:hAnsi="Arial" w:cs="Arial"/>
        </w:rPr>
        <w:t>Ulf Carlsson</w:t>
      </w:r>
      <w:r w:rsidR="00B500AB">
        <w:rPr>
          <w:rFonts w:ascii="Arial" w:hAnsi="Arial" w:cs="Arial"/>
        </w:rPr>
        <w:t xml:space="preserve"> (</w:t>
      </w:r>
      <w:r w:rsidR="00B500AB" w:rsidRPr="00B500AB">
        <w:rPr>
          <w:rFonts w:ascii="Arial" w:hAnsi="Arial" w:cs="Arial"/>
        </w:rPr>
        <w:t xml:space="preserve">MP) </w:t>
      </w:r>
      <w:r w:rsidR="00B500AB">
        <w:rPr>
          <w:rFonts w:ascii="Arial" w:hAnsi="Arial" w:cs="Arial"/>
        </w:rPr>
        <w:tab/>
      </w:r>
      <w:r>
        <w:rPr>
          <w:rFonts w:ascii="Arial" w:hAnsi="Arial" w:cs="Arial"/>
        </w:rPr>
        <w:t>Marie Brynolfsson</w:t>
      </w:r>
      <w:r w:rsidR="00B500AB">
        <w:rPr>
          <w:rFonts w:ascii="Arial" w:hAnsi="Arial" w:cs="Arial"/>
        </w:rPr>
        <w:t>(</w:t>
      </w:r>
      <w:r w:rsidR="00B500AB" w:rsidRPr="00B500AB">
        <w:rPr>
          <w:rFonts w:ascii="Arial" w:hAnsi="Arial" w:cs="Arial"/>
        </w:rPr>
        <w:t>V)</w:t>
      </w:r>
    </w:p>
    <w:sectPr w:rsidR="008B5EC5" w:rsidRPr="00B500AB" w:rsidSect="009D7EC2">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A91" w:rsidRDefault="00406A91">
      <w:r>
        <w:separator/>
      </w:r>
    </w:p>
  </w:endnote>
  <w:endnote w:type="continuationSeparator" w:id="0">
    <w:p w:rsidR="00406A91" w:rsidRDefault="0040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A91" w:rsidRDefault="00406A91">
      <w:r>
        <w:separator/>
      </w:r>
    </w:p>
  </w:footnote>
  <w:footnote w:type="continuationSeparator" w:id="0">
    <w:p w:rsidR="00406A91" w:rsidRDefault="0040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E70484A"/>
    <w:lvl w:ilvl="0">
      <w:numFmt w:val="bullet"/>
      <w:lvlText w:val="*"/>
      <w:lvlJc w:val="left"/>
    </w:lvl>
  </w:abstractNum>
  <w:abstractNum w:abstractNumId="1" w15:restartNumberingAfterBreak="0">
    <w:nsid w:val="2AF6543C"/>
    <w:multiLevelType w:val="hybridMultilevel"/>
    <w:tmpl w:val="902C49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D3E46"/>
    <w:multiLevelType w:val="hybridMultilevel"/>
    <w:tmpl w:val="88E2B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83E0D4A"/>
    <w:multiLevelType w:val="hybridMultilevel"/>
    <w:tmpl w:val="E30612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EF3A83"/>
    <w:multiLevelType w:val="hybridMultilevel"/>
    <w:tmpl w:val="F2A09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CC34E0"/>
    <w:rsid w:val="000064FB"/>
    <w:rsid w:val="00012A5B"/>
    <w:rsid w:val="00024B3F"/>
    <w:rsid w:val="00033378"/>
    <w:rsid w:val="00063BFF"/>
    <w:rsid w:val="00066704"/>
    <w:rsid w:val="0007101D"/>
    <w:rsid w:val="00082A00"/>
    <w:rsid w:val="000C274A"/>
    <w:rsid w:val="000C72C9"/>
    <w:rsid w:val="000E04B6"/>
    <w:rsid w:val="00131581"/>
    <w:rsid w:val="00141D90"/>
    <w:rsid w:val="00153D9A"/>
    <w:rsid w:val="001554C5"/>
    <w:rsid w:val="00164E03"/>
    <w:rsid w:val="00170554"/>
    <w:rsid w:val="00176519"/>
    <w:rsid w:val="00192B83"/>
    <w:rsid w:val="001C1943"/>
    <w:rsid w:val="001C1DB8"/>
    <w:rsid w:val="001D32E5"/>
    <w:rsid w:val="001F6E9A"/>
    <w:rsid w:val="0020304B"/>
    <w:rsid w:val="0020723C"/>
    <w:rsid w:val="00222878"/>
    <w:rsid w:val="0024648A"/>
    <w:rsid w:val="0025060A"/>
    <w:rsid w:val="002574F2"/>
    <w:rsid w:val="00274CA7"/>
    <w:rsid w:val="00283AE6"/>
    <w:rsid w:val="002B0200"/>
    <w:rsid w:val="002B4012"/>
    <w:rsid w:val="002D410B"/>
    <w:rsid w:val="002E0EAD"/>
    <w:rsid w:val="00305FCF"/>
    <w:rsid w:val="00323B99"/>
    <w:rsid w:val="00324800"/>
    <w:rsid w:val="00351ED9"/>
    <w:rsid w:val="003C11FB"/>
    <w:rsid w:val="003D2962"/>
    <w:rsid w:val="003E1D76"/>
    <w:rsid w:val="003E4432"/>
    <w:rsid w:val="0040339D"/>
    <w:rsid w:val="00406A91"/>
    <w:rsid w:val="0042257F"/>
    <w:rsid w:val="004227F4"/>
    <w:rsid w:val="004321FB"/>
    <w:rsid w:val="0045555F"/>
    <w:rsid w:val="0046752C"/>
    <w:rsid w:val="00484437"/>
    <w:rsid w:val="004909B8"/>
    <w:rsid w:val="004B2AE5"/>
    <w:rsid w:val="004B6800"/>
    <w:rsid w:val="004E59D5"/>
    <w:rsid w:val="004E6FAE"/>
    <w:rsid w:val="0050294E"/>
    <w:rsid w:val="00507FF5"/>
    <w:rsid w:val="005134F8"/>
    <w:rsid w:val="005635B9"/>
    <w:rsid w:val="00565E02"/>
    <w:rsid w:val="00570B56"/>
    <w:rsid w:val="005742E7"/>
    <w:rsid w:val="00580063"/>
    <w:rsid w:val="00592EA2"/>
    <w:rsid w:val="00593404"/>
    <w:rsid w:val="00596B0D"/>
    <w:rsid w:val="00597303"/>
    <w:rsid w:val="005A349C"/>
    <w:rsid w:val="005B1DE0"/>
    <w:rsid w:val="005D2D3B"/>
    <w:rsid w:val="005D3387"/>
    <w:rsid w:val="005F2C60"/>
    <w:rsid w:val="005F377E"/>
    <w:rsid w:val="006108E4"/>
    <w:rsid w:val="00621E5E"/>
    <w:rsid w:val="0062590F"/>
    <w:rsid w:val="00641D03"/>
    <w:rsid w:val="00644C18"/>
    <w:rsid w:val="006529F7"/>
    <w:rsid w:val="00677B63"/>
    <w:rsid w:val="00694A82"/>
    <w:rsid w:val="00696E71"/>
    <w:rsid w:val="006B3417"/>
    <w:rsid w:val="006D2F8D"/>
    <w:rsid w:val="0070598F"/>
    <w:rsid w:val="00706FCE"/>
    <w:rsid w:val="007145BB"/>
    <w:rsid w:val="00723BB0"/>
    <w:rsid w:val="00734955"/>
    <w:rsid w:val="007467CE"/>
    <w:rsid w:val="0074764B"/>
    <w:rsid w:val="00771863"/>
    <w:rsid w:val="0078053F"/>
    <w:rsid w:val="0078092C"/>
    <w:rsid w:val="0078616F"/>
    <w:rsid w:val="00790BEB"/>
    <w:rsid w:val="007A387A"/>
    <w:rsid w:val="007C09C3"/>
    <w:rsid w:val="007E2649"/>
    <w:rsid w:val="00816500"/>
    <w:rsid w:val="00833F36"/>
    <w:rsid w:val="0084208E"/>
    <w:rsid w:val="00847677"/>
    <w:rsid w:val="00856036"/>
    <w:rsid w:val="0086064B"/>
    <w:rsid w:val="00860AA4"/>
    <w:rsid w:val="008705C6"/>
    <w:rsid w:val="00887FFD"/>
    <w:rsid w:val="008B2C69"/>
    <w:rsid w:val="008B5EC5"/>
    <w:rsid w:val="008D5573"/>
    <w:rsid w:val="008E3928"/>
    <w:rsid w:val="008E515C"/>
    <w:rsid w:val="008E6727"/>
    <w:rsid w:val="00914BEC"/>
    <w:rsid w:val="00994137"/>
    <w:rsid w:val="009B4ADE"/>
    <w:rsid w:val="009C2102"/>
    <w:rsid w:val="009D7EC2"/>
    <w:rsid w:val="00A259EF"/>
    <w:rsid w:val="00A376EC"/>
    <w:rsid w:val="00A42C59"/>
    <w:rsid w:val="00A75AD2"/>
    <w:rsid w:val="00A81810"/>
    <w:rsid w:val="00AA3655"/>
    <w:rsid w:val="00AA67EF"/>
    <w:rsid w:val="00AF2731"/>
    <w:rsid w:val="00B11A65"/>
    <w:rsid w:val="00B45986"/>
    <w:rsid w:val="00B500AB"/>
    <w:rsid w:val="00B570C0"/>
    <w:rsid w:val="00B6473F"/>
    <w:rsid w:val="00B93271"/>
    <w:rsid w:val="00BB7E98"/>
    <w:rsid w:val="00BF4CFA"/>
    <w:rsid w:val="00C11B18"/>
    <w:rsid w:val="00C12227"/>
    <w:rsid w:val="00C2540C"/>
    <w:rsid w:val="00C261AD"/>
    <w:rsid w:val="00C41BC4"/>
    <w:rsid w:val="00C44837"/>
    <w:rsid w:val="00C63B34"/>
    <w:rsid w:val="00C649A8"/>
    <w:rsid w:val="00C82678"/>
    <w:rsid w:val="00C9753A"/>
    <w:rsid w:val="00CA1919"/>
    <w:rsid w:val="00CB4A28"/>
    <w:rsid w:val="00CC34E0"/>
    <w:rsid w:val="00D376B5"/>
    <w:rsid w:val="00D47E72"/>
    <w:rsid w:val="00D56EB8"/>
    <w:rsid w:val="00D6365B"/>
    <w:rsid w:val="00D72160"/>
    <w:rsid w:val="00D87FD5"/>
    <w:rsid w:val="00DE2594"/>
    <w:rsid w:val="00DE3467"/>
    <w:rsid w:val="00DE4518"/>
    <w:rsid w:val="00DE7B02"/>
    <w:rsid w:val="00E03D12"/>
    <w:rsid w:val="00E13264"/>
    <w:rsid w:val="00E35737"/>
    <w:rsid w:val="00E37523"/>
    <w:rsid w:val="00E4090A"/>
    <w:rsid w:val="00E4276F"/>
    <w:rsid w:val="00E56F7C"/>
    <w:rsid w:val="00E60265"/>
    <w:rsid w:val="00E80AD9"/>
    <w:rsid w:val="00E817D3"/>
    <w:rsid w:val="00EA494D"/>
    <w:rsid w:val="00EB261D"/>
    <w:rsid w:val="00EC0CB8"/>
    <w:rsid w:val="00F23758"/>
    <w:rsid w:val="00F37797"/>
    <w:rsid w:val="00F60187"/>
    <w:rsid w:val="00F745F1"/>
    <w:rsid w:val="00F84A3D"/>
    <w:rsid w:val="00F90EFA"/>
    <w:rsid w:val="00FE4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2D0136D"/>
  <w15:docId w15:val="{E3155D7B-1084-4D2D-ADE4-95A418E3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03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41BC4"/>
    <w:pPr>
      <w:tabs>
        <w:tab w:val="center" w:pos="4536"/>
        <w:tab w:val="right" w:pos="9072"/>
      </w:tabs>
    </w:pPr>
  </w:style>
  <w:style w:type="character" w:customStyle="1" w:styleId="SidhuvudChar">
    <w:name w:val="Sidhuvud Char"/>
    <w:basedOn w:val="Standardstycketeckensnitt"/>
    <w:link w:val="Sidhuvud"/>
    <w:uiPriority w:val="99"/>
    <w:semiHidden/>
    <w:rsid w:val="00E87E14"/>
    <w:rPr>
      <w:sz w:val="24"/>
      <w:szCs w:val="24"/>
    </w:rPr>
  </w:style>
  <w:style w:type="paragraph" w:styleId="Sidfot">
    <w:name w:val="footer"/>
    <w:basedOn w:val="Normal"/>
    <w:link w:val="SidfotChar"/>
    <w:uiPriority w:val="99"/>
    <w:rsid w:val="00C41BC4"/>
    <w:pPr>
      <w:tabs>
        <w:tab w:val="center" w:pos="4536"/>
        <w:tab w:val="right" w:pos="9072"/>
      </w:tabs>
    </w:pPr>
  </w:style>
  <w:style w:type="character" w:customStyle="1" w:styleId="SidfotChar">
    <w:name w:val="Sidfot Char"/>
    <w:basedOn w:val="Standardstycketeckensnitt"/>
    <w:link w:val="Sidfot"/>
    <w:uiPriority w:val="99"/>
    <w:semiHidden/>
    <w:rsid w:val="00E87E14"/>
    <w:rPr>
      <w:sz w:val="24"/>
      <w:szCs w:val="24"/>
    </w:rPr>
  </w:style>
  <w:style w:type="character" w:styleId="Hyperlnk">
    <w:name w:val="Hyperlink"/>
    <w:basedOn w:val="Standardstycketeckensnitt"/>
    <w:uiPriority w:val="99"/>
    <w:rsid w:val="008E6727"/>
    <w:rPr>
      <w:rFonts w:cs="Times New Roman"/>
      <w:color w:val="0000FF"/>
      <w:u w:val="single"/>
    </w:rPr>
  </w:style>
  <w:style w:type="paragraph" w:styleId="Ballongtext">
    <w:name w:val="Balloon Text"/>
    <w:basedOn w:val="Normal"/>
    <w:link w:val="BallongtextChar"/>
    <w:uiPriority w:val="99"/>
    <w:rsid w:val="00AA67EF"/>
    <w:rPr>
      <w:rFonts w:ascii="Tahoma" w:hAnsi="Tahoma" w:cs="Tahoma"/>
      <w:sz w:val="16"/>
      <w:szCs w:val="16"/>
    </w:rPr>
  </w:style>
  <w:style w:type="character" w:customStyle="1" w:styleId="BallongtextChar">
    <w:name w:val="Ballongtext Char"/>
    <w:basedOn w:val="Standardstycketeckensnitt"/>
    <w:link w:val="Ballongtext"/>
    <w:uiPriority w:val="99"/>
    <w:locked/>
    <w:rsid w:val="00AA67EF"/>
    <w:rPr>
      <w:rFonts w:ascii="Tahoma" w:hAnsi="Tahoma" w:cs="Tahoma"/>
      <w:sz w:val="16"/>
      <w:szCs w:val="16"/>
    </w:rPr>
  </w:style>
  <w:style w:type="paragraph" w:styleId="Liststycke">
    <w:name w:val="List Paragraph"/>
    <w:basedOn w:val="Normal"/>
    <w:uiPriority w:val="34"/>
    <w:qFormat/>
    <w:rsid w:val="00066704"/>
    <w:pPr>
      <w:ind w:left="720"/>
      <w:contextualSpacing/>
    </w:pPr>
  </w:style>
  <w:style w:type="paragraph" w:styleId="Ingetavstnd">
    <w:name w:val="No Spacing"/>
    <w:uiPriority w:val="1"/>
    <w:qFormat/>
    <w:rsid w:val="001C1DB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26228">
      <w:marLeft w:val="0"/>
      <w:marRight w:val="0"/>
      <w:marTop w:val="0"/>
      <w:marBottom w:val="0"/>
      <w:divBdr>
        <w:top w:val="none" w:sz="0" w:space="0" w:color="auto"/>
        <w:left w:val="none" w:sz="0" w:space="0" w:color="auto"/>
        <w:bottom w:val="none" w:sz="0" w:space="0" w:color="auto"/>
        <w:right w:val="none" w:sz="0" w:space="0" w:color="auto"/>
      </w:divBdr>
    </w:div>
    <w:div w:id="553126230">
      <w:marLeft w:val="0"/>
      <w:marRight w:val="0"/>
      <w:marTop w:val="0"/>
      <w:marBottom w:val="0"/>
      <w:divBdr>
        <w:top w:val="none" w:sz="0" w:space="0" w:color="auto"/>
        <w:left w:val="none" w:sz="0" w:space="0" w:color="auto"/>
        <w:bottom w:val="none" w:sz="0" w:space="0" w:color="auto"/>
        <w:right w:val="none" w:sz="0" w:space="0" w:color="auto"/>
      </w:divBdr>
      <w:divsChild>
        <w:div w:id="553126233">
          <w:marLeft w:val="0"/>
          <w:marRight w:val="0"/>
          <w:marTop w:val="0"/>
          <w:marBottom w:val="0"/>
          <w:divBdr>
            <w:top w:val="none" w:sz="0" w:space="0" w:color="auto"/>
            <w:left w:val="none" w:sz="0" w:space="0" w:color="auto"/>
            <w:bottom w:val="none" w:sz="0" w:space="0" w:color="auto"/>
            <w:right w:val="none" w:sz="0" w:space="0" w:color="auto"/>
          </w:divBdr>
          <w:divsChild>
            <w:div w:id="553126229">
              <w:marLeft w:val="0"/>
              <w:marRight w:val="0"/>
              <w:marTop w:val="0"/>
              <w:marBottom w:val="0"/>
              <w:divBdr>
                <w:top w:val="none" w:sz="0" w:space="0" w:color="auto"/>
                <w:left w:val="none" w:sz="0" w:space="0" w:color="auto"/>
                <w:bottom w:val="none" w:sz="0" w:space="0" w:color="auto"/>
                <w:right w:val="none" w:sz="0" w:space="0" w:color="auto"/>
              </w:divBdr>
              <w:divsChild>
                <w:div w:id="553126227">
                  <w:marLeft w:val="0"/>
                  <w:marRight w:val="0"/>
                  <w:marTop w:val="0"/>
                  <w:marBottom w:val="0"/>
                  <w:divBdr>
                    <w:top w:val="none" w:sz="0" w:space="0" w:color="auto"/>
                    <w:left w:val="none" w:sz="0" w:space="0" w:color="auto"/>
                    <w:bottom w:val="none" w:sz="0" w:space="0" w:color="auto"/>
                    <w:right w:val="none" w:sz="0" w:space="0" w:color="auto"/>
                  </w:divBdr>
                </w:div>
                <w:div w:id="5531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6231">
      <w:marLeft w:val="0"/>
      <w:marRight w:val="0"/>
      <w:marTop w:val="0"/>
      <w:marBottom w:val="0"/>
      <w:divBdr>
        <w:top w:val="none" w:sz="0" w:space="0" w:color="auto"/>
        <w:left w:val="none" w:sz="0" w:space="0" w:color="auto"/>
        <w:bottom w:val="none" w:sz="0" w:space="0" w:color="auto"/>
        <w:right w:val="none" w:sz="0" w:space="0" w:color="auto"/>
      </w:divBdr>
      <w:divsChild>
        <w:div w:id="55312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dwig.andren@stadshuset.goteborg.se"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61E75-1D17-42F4-9876-C7E8E235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9CBBEB26.dotm</Template>
  <TotalTime>0</TotalTime>
  <Pages>2</Pages>
  <Words>222</Words>
  <Characters>1662</Characters>
  <Application>Microsoft Office Word</Application>
  <DocSecurity>0</DocSecurity>
  <Lines>13</Lines>
  <Paragraphs>3</Paragraphs>
  <ScaleCrop>false</ScaleCrop>
  <Company>Göteborgs Stad</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marnor0619</dc:creator>
  <cp:lastModifiedBy>Hedwig Andrén Gustafson</cp:lastModifiedBy>
  <cp:revision>3</cp:revision>
  <cp:lastPrinted>2013-07-11T12:12:00Z</cp:lastPrinted>
  <dcterms:created xsi:type="dcterms:W3CDTF">2018-09-14T08:42:00Z</dcterms:created>
  <dcterms:modified xsi:type="dcterms:W3CDTF">2018-09-14T13:34:00Z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E432F230466C2810C12581AF004A2C53</vt:lpwstr>
  </property>
  <property fmtid="{D5CDD505-2E9C-101B-9397-08002B2CF9AE}" pid="6" name="SW_DocHWND">
    <vt:r8>398150</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CN=Websrv5/OU=Webservice/O=Göteborgs Kommun</vt:lpwstr>
  </property>
  <property fmtid="{D5CDD505-2E9C-101B-9397-08002B2CF9AE}" pid="16" name="SW_DocumentDB">
    <vt:lpwstr>prod\SK\webproj\utbavfva.nsf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SWINGINTEGRATOR.5.29.000.DOT</vt:lpwstr>
  </property>
</Properties>
</file>